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253" w:rsidRPr="00EF2253" w:rsidRDefault="00EF2253" w:rsidP="00EF2253">
      <w:pPr>
        <w:shd w:val="clear" w:color="auto" w:fill="FFFFFF"/>
        <w:spacing w:after="0" w:line="360" w:lineRule="atLeast"/>
        <w:jc w:val="center"/>
        <w:textAlignment w:val="baseline"/>
        <w:rPr>
          <w:rFonts w:ascii="Times New Roman" w:eastAsia="Times New Roman" w:hAnsi="Times New Roman" w:cs="Times New Roman"/>
          <w:b/>
          <w:color w:val="0070C0"/>
          <w:sz w:val="28"/>
          <w:szCs w:val="28"/>
          <w:lang w:eastAsia="ru-RU"/>
        </w:rPr>
      </w:pPr>
      <w:r w:rsidRPr="00EF2253">
        <w:rPr>
          <w:rFonts w:ascii="Times New Roman" w:eastAsia="Times New Roman" w:hAnsi="Times New Roman" w:cs="Times New Roman"/>
          <w:b/>
          <w:color w:val="0070C0"/>
          <w:sz w:val="28"/>
          <w:szCs w:val="28"/>
          <w:lang w:eastAsia="ru-RU"/>
        </w:rPr>
        <w:t>Мастер-класс для родителей</w:t>
      </w:r>
    </w:p>
    <w:p w:rsidR="00EF2253" w:rsidRPr="00EF2253" w:rsidRDefault="00EF2253" w:rsidP="00EF2253">
      <w:pPr>
        <w:shd w:val="clear" w:color="auto" w:fill="FFFFFF"/>
        <w:spacing w:after="0" w:line="360" w:lineRule="atLeast"/>
        <w:jc w:val="center"/>
        <w:textAlignment w:val="baseline"/>
        <w:rPr>
          <w:rFonts w:ascii="Times New Roman" w:eastAsia="Times New Roman" w:hAnsi="Times New Roman" w:cs="Times New Roman"/>
          <w:b/>
          <w:color w:val="0070C0"/>
          <w:sz w:val="28"/>
          <w:szCs w:val="28"/>
          <w:lang w:eastAsia="ru-RU"/>
        </w:rPr>
      </w:pPr>
      <w:r w:rsidRPr="00EF2253">
        <w:rPr>
          <w:rFonts w:ascii="Times New Roman" w:eastAsia="Times New Roman" w:hAnsi="Times New Roman" w:cs="Times New Roman"/>
          <w:b/>
          <w:color w:val="0070C0"/>
          <w:sz w:val="28"/>
          <w:szCs w:val="28"/>
          <w:lang w:eastAsia="ru-RU"/>
        </w:rPr>
        <w:t>«Использование мнемотехники при разучивании стихотворений с детьми дошкольного возраста»</w:t>
      </w:r>
    </w:p>
    <w:p w:rsidR="00EF2253" w:rsidRPr="00EF2253" w:rsidRDefault="00EF2253" w:rsidP="00EF2253">
      <w:pPr>
        <w:shd w:val="clear" w:color="auto" w:fill="FFFFFF"/>
        <w:spacing w:after="0" w:line="240" w:lineRule="auto"/>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b/>
          <w:color w:val="2F2F2F"/>
          <w:sz w:val="24"/>
          <w:szCs w:val="24"/>
          <w:lang w:eastAsia="ru-RU"/>
        </w:rPr>
        <w:t>Цель:</w:t>
      </w:r>
      <w:r w:rsidRPr="00EF2253">
        <w:rPr>
          <w:rFonts w:ascii="Times New Roman" w:eastAsia="Times New Roman" w:hAnsi="Times New Roman" w:cs="Times New Roman"/>
          <w:color w:val="2F2F2F"/>
          <w:sz w:val="24"/>
          <w:szCs w:val="24"/>
          <w:lang w:eastAsia="ru-RU"/>
        </w:rPr>
        <w:t xml:space="preserve"> Ознакомление и последующее применение родителями </w:t>
      </w:r>
      <w:proofErr w:type="spellStart"/>
      <w:r w:rsidRPr="00EF2253">
        <w:rPr>
          <w:rFonts w:ascii="Times New Roman" w:eastAsia="Times New Roman" w:hAnsi="Times New Roman" w:cs="Times New Roman"/>
          <w:color w:val="2F2F2F"/>
          <w:sz w:val="24"/>
          <w:szCs w:val="24"/>
          <w:lang w:eastAsia="ru-RU"/>
        </w:rPr>
        <w:t>мнемотаблиц</w:t>
      </w:r>
      <w:proofErr w:type="spellEnd"/>
      <w:r w:rsidRPr="00EF2253">
        <w:rPr>
          <w:rFonts w:ascii="Times New Roman" w:eastAsia="Times New Roman" w:hAnsi="Times New Roman" w:cs="Times New Roman"/>
          <w:color w:val="2F2F2F"/>
          <w:sz w:val="24"/>
          <w:szCs w:val="24"/>
          <w:lang w:eastAsia="ru-RU"/>
        </w:rPr>
        <w:t xml:space="preserve"> в домашних условиях.</w:t>
      </w:r>
    </w:p>
    <w:p w:rsidR="00EF2253" w:rsidRPr="00EF2253" w:rsidRDefault="00EF2253" w:rsidP="00EF2253">
      <w:pPr>
        <w:shd w:val="clear" w:color="auto" w:fill="FFFFFF"/>
        <w:spacing w:after="0" w:line="240" w:lineRule="auto"/>
        <w:jc w:val="both"/>
        <w:textAlignment w:val="baseline"/>
        <w:rPr>
          <w:rFonts w:ascii="Times New Roman" w:eastAsia="Times New Roman" w:hAnsi="Times New Roman" w:cs="Times New Roman"/>
          <w:b/>
          <w:color w:val="2F2F2F"/>
          <w:sz w:val="24"/>
          <w:szCs w:val="24"/>
          <w:lang w:eastAsia="ru-RU"/>
        </w:rPr>
      </w:pPr>
      <w:r w:rsidRPr="00EF2253">
        <w:rPr>
          <w:rFonts w:ascii="Times New Roman" w:eastAsia="Times New Roman" w:hAnsi="Times New Roman" w:cs="Times New Roman"/>
          <w:b/>
          <w:color w:val="2F2F2F"/>
          <w:sz w:val="24"/>
          <w:szCs w:val="24"/>
          <w:lang w:eastAsia="ru-RU"/>
        </w:rPr>
        <w:t>Задачи:</w:t>
      </w:r>
    </w:p>
    <w:p w:rsidR="00EF2253" w:rsidRDefault="00EF2253" w:rsidP="00EF2253">
      <w:pPr>
        <w:shd w:val="clear" w:color="auto" w:fill="FFFFFF"/>
        <w:spacing w:after="0" w:line="240" w:lineRule="auto"/>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Раскрыть понятия «Мнемотехника» и «</w:t>
      </w:r>
      <w:proofErr w:type="spellStart"/>
      <w:r w:rsidRPr="00EF2253">
        <w:rPr>
          <w:rFonts w:ascii="Times New Roman" w:eastAsia="Times New Roman" w:hAnsi="Times New Roman" w:cs="Times New Roman"/>
          <w:color w:val="2F2F2F"/>
          <w:sz w:val="24"/>
          <w:szCs w:val="24"/>
          <w:lang w:eastAsia="ru-RU"/>
        </w:rPr>
        <w:t>Мнемотаблица</w:t>
      </w:r>
      <w:proofErr w:type="spellEnd"/>
      <w:r w:rsidRPr="00EF2253">
        <w:rPr>
          <w:rFonts w:ascii="Times New Roman" w:eastAsia="Times New Roman" w:hAnsi="Times New Roman" w:cs="Times New Roman"/>
          <w:color w:val="2F2F2F"/>
          <w:sz w:val="24"/>
          <w:szCs w:val="24"/>
          <w:lang w:eastAsia="ru-RU"/>
        </w:rPr>
        <w:t>»;</w:t>
      </w:r>
      <w:r>
        <w:rPr>
          <w:rFonts w:ascii="Times New Roman" w:eastAsia="Times New Roman" w:hAnsi="Times New Roman" w:cs="Times New Roman"/>
          <w:color w:val="2F2F2F"/>
          <w:sz w:val="24"/>
          <w:szCs w:val="24"/>
          <w:lang w:eastAsia="ru-RU"/>
        </w:rPr>
        <w:t xml:space="preserve"> </w:t>
      </w:r>
    </w:p>
    <w:p w:rsidR="00EF2253" w:rsidRPr="00EF2253" w:rsidRDefault="00EF2253" w:rsidP="00EF2253">
      <w:pPr>
        <w:shd w:val="clear" w:color="auto" w:fill="FFFFFF"/>
        <w:spacing w:after="0" w:line="240" w:lineRule="auto"/>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Познакомить с этапами работы и показать различные варианты использования </w:t>
      </w:r>
      <w:proofErr w:type="spellStart"/>
      <w:r w:rsidRPr="00EF2253">
        <w:rPr>
          <w:rFonts w:ascii="Times New Roman" w:eastAsia="Times New Roman" w:hAnsi="Times New Roman" w:cs="Times New Roman"/>
          <w:color w:val="2F2F2F"/>
          <w:sz w:val="24"/>
          <w:szCs w:val="24"/>
          <w:lang w:eastAsia="ru-RU"/>
        </w:rPr>
        <w:t>мнемотаблиц</w:t>
      </w:r>
      <w:proofErr w:type="spellEnd"/>
      <w:r w:rsidRPr="00EF2253">
        <w:rPr>
          <w:rFonts w:ascii="Times New Roman" w:eastAsia="Times New Roman" w:hAnsi="Times New Roman" w:cs="Times New Roman"/>
          <w:color w:val="2F2F2F"/>
          <w:sz w:val="24"/>
          <w:szCs w:val="24"/>
          <w:lang w:eastAsia="ru-RU"/>
        </w:rPr>
        <w:t xml:space="preserve"> при разучивании стихотворений с детьми;</w:t>
      </w:r>
    </w:p>
    <w:p w:rsidR="00EF2253" w:rsidRPr="00EF2253" w:rsidRDefault="00EF2253" w:rsidP="00EF2253">
      <w:pPr>
        <w:shd w:val="clear" w:color="auto" w:fill="FFFFFF"/>
        <w:spacing w:after="0" w:line="240" w:lineRule="auto"/>
        <w:textAlignment w:val="baseline"/>
        <w:rPr>
          <w:rFonts w:ascii="Times New Roman" w:eastAsia="Times New Roman" w:hAnsi="Times New Roman" w:cs="Times New Roman"/>
          <w:color w:val="2F2F2F"/>
          <w:sz w:val="24"/>
          <w:szCs w:val="24"/>
          <w:lang w:eastAsia="ru-RU"/>
        </w:rPr>
      </w:pPr>
      <w:proofErr w:type="gramStart"/>
      <w:r w:rsidRPr="00EF2253">
        <w:rPr>
          <w:rFonts w:ascii="Times New Roman" w:eastAsia="Times New Roman" w:hAnsi="Times New Roman" w:cs="Times New Roman"/>
          <w:color w:val="2F2F2F"/>
          <w:sz w:val="24"/>
          <w:szCs w:val="24"/>
          <w:lang w:eastAsia="ru-RU"/>
        </w:rPr>
        <w:t>Показать на практике как создавать</w:t>
      </w:r>
      <w:proofErr w:type="gramEnd"/>
      <w:r w:rsidRPr="00EF2253">
        <w:rPr>
          <w:rFonts w:ascii="Times New Roman" w:eastAsia="Times New Roman" w:hAnsi="Times New Roman" w:cs="Times New Roman"/>
          <w:color w:val="2F2F2F"/>
          <w:sz w:val="24"/>
          <w:szCs w:val="24"/>
          <w:lang w:eastAsia="ru-RU"/>
        </w:rPr>
        <w:t xml:space="preserve"> </w:t>
      </w:r>
      <w:proofErr w:type="spellStart"/>
      <w:r w:rsidRPr="00EF2253">
        <w:rPr>
          <w:rFonts w:ascii="Times New Roman" w:eastAsia="Times New Roman" w:hAnsi="Times New Roman" w:cs="Times New Roman"/>
          <w:color w:val="2F2F2F"/>
          <w:sz w:val="24"/>
          <w:szCs w:val="24"/>
          <w:lang w:eastAsia="ru-RU"/>
        </w:rPr>
        <w:t>мнемотаблицы</w:t>
      </w:r>
      <w:proofErr w:type="spellEnd"/>
      <w:r w:rsidRPr="00EF2253">
        <w:rPr>
          <w:rFonts w:ascii="Times New Roman" w:eastAsia="Times New Roman" w:hAnsi="Times New Roman" w:cs="Times New Roman"/>
          <w:color w:val="2F2F2F"/>
          <w:sz w:val="24"/>
          <w:szCs w:val="24"/>
          <w:lang w:eastAsia="ru-RU"/>
        </w:rPr>
        <w:t xml:space="preserve"> по содержанию стихотворения.</w:t>
      </w:r>
    </w:p>
    <w:p w:rsidR="00EF2253" w:rsidRPr="00EF2253" w:rsidRDefault="00EF2253" w:rsidP="00EF2253">
      <w:pPr>
        <w:shd w:val="clear" w:color="auto" w:fill="FFFFFF"/>
        <w:spacing w:after="0" w:line="240" w:lineRule="auto"/>
        <w:jc w:val="both"/>
        <w:textAlignment w:val="baseline"/>
        <w:rPr>
          <w:rFonts w:ascii="Times New Roman" w:eastAsia="Times New Roman" w:hAnsi="Times New Roman" w:cs="Times New Roman"/>
          <w:b/>
          <w:color w:val="2F2F2F"/>
          <w:sz w:val="24"/>
          <w:szCs w:val="24"/>
          <w:lang w:eastAsia="ru-RU"/>
        </w:rPr>
      </w:pPr>
      <w:r w:rsidRPr="00EF2253">
        <w:rPr>
          <w:rFonts w:ascii="Times New Roman" w:eastAsia="Times New Roman" w:hAnsi="Times New Roman" w:cs="Times New Roman"/>
          <w:b/>
          <w:color w:val="2F2F2F"/>
          <w:sz w:val="24"/>
          <w:szCs w:val="24"/>
          <w:lang w:eastAsia="ru-RU"/>
        </w:rPr>
        <w:t>Теоретическая часть.</w:t>
      </w:r>
    </w:p>
    <w:p w:rsid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Здравствуйте, уважаемые родители! Я рада приветствовать Вас на сегодняшнем мастер-классе, в ходе которого Вы познакомитесь с таким понятием, как «Мнемотехника», а также </w:t>
      </w:r>
      <w:r>
        <w:rPr>
          <w:rFonts w:ascii="Times New Roman" w:eastAsia="Times New Roman" w:hAnsi="Times New Roman" w:cs="Times New Roman"/>
          <w:color w:val="2F2F2F"/>
          <w:sz w:val="24"/>
          <w:szCs w:val="24"/>
          <w:lang w:eastAsia="ru-RU"/>
        </w:rPr>
        <w:t xml:space="preserve">вы </w:t>
      </w:r>
      <w:proofErr w:type="gramStart"/>
      <w:r w:rsidRPr="00EF2253">
        <w:rPr>
          <w:rFonts w:ascii="Times New Roman" w:eastAsia="Times New Roman" w:hAnsi="Times New Roman" w:cs="Times New Roman"/>
          <w:color w:val="2F2F2F"/>
          <w:sz w:val="24"/>
          <w:szCs w:val="24"/>
          <w:lang w:eastAsia="ru-RU"/>
        </w:rPr>
        <w:t>узнаете каким образом использование данной техники может</w:t>
      </w:r>
      <w:proofErr w:type="gramEnd"/>
      <w:r w:rsidRPr="00EF2253">
        <w:rPr>
          <w:rFonts w:ascii="Times New Roman" w:eastAsia="Times New Roman" w:hAnsi="Times New Roman" w:cs="Times New Roman"/>
          <w:color w:val="2F2F2F"/>
          <w:sz w:val="24"/>
          <w:szCs w:val="24"/>
          <w:lang w:eastAsia="ru-RU"/>
        </w:rPr>
        <w:t xml:space="preserve"> помочь вам и ребёнку при заучивании стихотворений.</w:t>
      </w:r>
    </w:p>
    <w:p w:rsidR="00EF2253" w:rsidRDefault="00EF2253" w:rsidP="00EF2253">
      <w:pPr>
        <w:shd w:val="clear" w:color="auto" w:fill="FFFFFF"/>
        <w:spacing w:after="0" w:line="360" w:lineRule="atLeast"/>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Известный всем педагог, писатель, К. Д. Ушинский говорил </w:t>
      </w:r>
      <w:r>
        <w:rPr>
          <w:rFonts w:ascii="Times New Roman" w:eastAsia="Times New Roman" w:hAnsi="Times New Roman" w:cs="Times New Roman"/>
          <w:color w:val="2F2F2F"/>
          <w:sz w:val="24"/>
          <w:szCs w:val="24"/>
          <w:lang w:eastAsia="ru-RU"/>
        </w:rPr>
        <w:t>–</w:t>
      </w:r>
      <w:r w:rsidRPr="00EF2253">
        <w:rPr>
          <w:rFonts w:ascii="Times New Roman" w:eastAsia="Times New Roman" w:hAnsi="Times New Roman" w:cs="Times New Roman"/>
          <w:color w:val="2F2F2F"/>
          <w:sz w:val="24"/>
          <w:szCs w:val="24"/>
          <w:lang w:eastAsia="ru-RU"/>
        </w:rPr>
        <w:t xml:space="preserve"> </w:t>
      </w:r>
    </w:p>
    <w:p w:rsidR="00EF2253" w:rsidRPr="00EF2253" w:rsidRDefault="00EF2253" w:rsidP="00EF2253">
      <w:pPr>
        <w:shd w:val="clear" w:color="auto" w:fill="FFFFFF"/>
        <w:spacing w:after="0" w:line="360" w:lineRule="atLeast"/>
        <w:textAlignment w:val="baseline"/>
        <w:rPr>
          <w:rFonts w:ascii="Times New Roman" w:eastAsia="Times New Roman" w:hAnsi="Times New Roman" w:cs="Times New Roman"/>
          <w:color w:val="2F2F2F"/>
          <w:sz w:val="24"/>
          <w:szCs w:val="24"/>
          <w:lang w:eastAsia="ru-RU"/>
        </w:rPr>
      </w:pPr>
      <w:r>
        <w:rPr>
          <w:rFonts w:ascii="Times New Roman" w:eastAsia="Times New Roman" w:hAnsi="Times New Roman" w:cs="Times New Roman"/>
          <w:color w:val="2F2F2F"/>
          <w:sz w:val="24"/>
          <w:szCs w:val="24"/>
          <w:lang w:eastAsia="ru-RU"/>
        </w:rPr>
        <w:t>«</w:t>
      </w:r>
      <w:r w:rsidRPr="00EF2253">
        <w:rPr>
          <w:rFonts w:ascii="Times New Roman" w:eastAsia="Times New Roman" w:hAnsi="Times New Roman" w:cs="Times New Roman"/>
          <w:color w:val="2F2F2F"/>
          <w:sz w:val="24"/>
          <w:szCs w:val="24"/>
          <w:lang w:eastAsia="ru-RU"/>
        </w:rPr>
        <w:t>Учите ребёнка каким-нибудь неизвестным ему пяти словам - он будет долго и напрасно мучиться, но свяжите двадцать таких слов с картинками, и он усвоит на лету»</w:t>
      </w:r>
    </w:p>
    <w:p w:rsidR="00EF2253" w:rsidRPr="00EF2253" w:rsidRDefault="00EF2253" w:rsidP="00EF2253">
      <w:pPr>
        <w:shd w:val="clear" w:color="auto" w:fill="FFFFFF"/>
        <w:spacing w:after="0" w:line="360" w:lineRule="atLeast"/>
        <w:jc w:val="right"/>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К</w:t>
      </w:r>
      <w:proofErr w:type="gramStart"/>
      <w:r w:rsidRPr="00EF2253">
        <w:rPr>
          <w:rFonts w:ascii="Times New Roman" w:eastAsia="Times New Roman" w:hAnsi="Times New Roman" w:cs="Times New Roman"/>
          <w:color w:val="2F2F2F"/>
          <w:sz w:val="24"/>
          <w:szCs w:val="24"/>
          <w:lang w:eastAsia="ru-RU"/>
        </w:rPr>
        <w:t xml:space="preserve"> .</w:t>
      </w:r>
      <w:proofErr w:type="gramEnd"/>
      <w:r w:rsidRPr="00EF2253">
        <w:rPr>
          <w:rFonts w:ascii="Times New Roman" w:eastAsia="Times New Roman" w:hAnsi="Times New Roman" w:cs="Times New Roman"/>
          <w:color w:val="2F2F2F"/>
          <w:sz w:val="24"/>
          <w:szCs w:val="24"/>
          <w:lang w:eastAsia="ru-RU"/>
        </w:rPr>
        <w:t xml:space="preserve"> Д. Ушинский</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Очень часто мы сталкиваемся с такой ситуацией, что один ребёнок запоминает стихи очень быстро, буквально на лету, а другой постоянно путается в строчках, словах, не может запомнить текст. В то же время родители говорят, что их ребенок великолепно запоминает рекламу или может легко пересказать очередную серию любимого мультфильма. В чём причина?</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Дело в том, что при разучивании стихотворения, требуется произвольное запоминание (когда мы запоминаем что-то специально, это требует волевых усилий), а при запоминании рекламы и т.п. - действует непроизвольное, основанное на эмоциях и интересе ребёнка. Вспомните любую рекламу: текст, красочные картинки, быстро сменяющие друг друга, сопровождающиеся музыкой не требуют усилий для запоминания.</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Одни дети лучше запоминают слова (у них лучше развита слуховая память - музыкальные, речевые звуки), а другие - зрительные образы (развита зрительная память).</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Ассоциативная память. Ассоциации. Что же это такое?</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Ассоциативная память</w:t>
      </w:r>
      <w:r>
        <w:rPr>
          <w:rFonts w:ascii="Times New Roman" w:eastAsia="Times New Roman" w:hAnsi="Times New Roman" w:cs="Times New Roman"/>
          <w:color w:val="2F2F2F"/>
          <w:sz w:val="24"/>
          <w:szCs w:val="24"/>
          <w:lang w:eastAsia="ru-RU"/>
        </w:rPr>
        <w:t xml:space="preserve"> </w:t>
      </w:r>
      <w:r w:rsidRPr="00EF2253">
        <w:rPr>
          <w:rFonts w:ascii="Times New Roman" w:eastAsia="Times New Roman" w:hAnsi="Times New Roman" w:cs="Times New Roman"/>
          <w:color w:val="2F2F2F"/>
          <w:sz w:val="24"/>
          <w:szCs w:val="24"/>
          <w:lang w:eastAsia="ru-RU"/>
        </w:rPr>
        <w:t>- память, в которой элементы запоминаемого материала связаны между собой ассоциативно.</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Ассоциация - это связь между отдельными представлениями, когда одно из них влечет за собой появление другого. Например, мы чувствуем запах пирога и вспоминаем старый деревенский дом, в котором провели свое детство. Или кто-то говорит нам «лес», и в нашем сознании всплывает образ ели.</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Есть ещё интересный вид памяти - фотографическая память, которая у дошкольников встречается редко. Вспоминая что-нибудь, ребенок как бы снова видит это перед глазами и может описать во всех подробностях.</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lastRenderedPageBreak/>
        <w:t>Поскольку мы с Вами определили, что память бывает разная, и она влияет на то, как развивается мышление ребёнка и его речь, то нам необходимо найти такие приёмы, которые бы развивали детскую память в целом. Такие приёмы есть. Одним из них является…</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Мнемотехника - (от греч. </w:t>
      </w:r>
      <w:proofErr w:type="spellStart"/>
      <w:r w:rsidRPr="00EF2253">
        <w:rPr>
          <w:rFonts w:ascii="Times New Roman" w:eastAsia="Times New Roman" w:hAnsi="Times New Roman" w:cs="Times New Roman"/>
          <w:color w:val="2F2F2F"/>
          <w:sz w:val="24"/>
          <w:szCs w:val="24"/>
          <w:lang w:eastAsia="ru-RU"/>
        </w:rPr>
        <w:t>mnemonikon</w:t>
      </w:r>
      <w:proofErr w:type="spellEnd"/>
      <w:r w:rsidRPr="00EF2253">
        <w:rPr>
          <w:rFonts w:ascii="Times New Roman" w:eastAsia="Times New Roman" w:hAnsi="Times New Roman" w:cs="Times New Roman"/>
          <w:color w:val="2F2F2F"/>
          <w:sz w:val="24"/>
          <w:szCs w:val="24"/>
          <w:lang w:eastAsia="ru-RU"/>
        </w:rPr>
        <w:t xml:space="preserve"> – искусство запоминания)- система специальных приемов, служащих для облегчения запоминания, сохранения и воспроизведения информации.</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Слово «Мнемотехника» образовано от имени греческой богини памяти Мнемозины – матери девяти муз. Первоначально мнемотехника развивалась как часть риторики (ораторского искусства) и использовалась для запоминания речей. В настоящее время данная технология используется и в детских садах.</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Одним из приёмов использования данной техники является составление </w:t>
      </w:r>
      <w:proofErr w:type="spellStart"/>
      <w:r w:rsidRPr="00EF2253">
        <w:rPr>
          <w:rFonts w:ascii="Times New Roman" w:eastAsia="Times New Roman" w:hAnsi="Times New Roman" w:cs="Times New Roman"/>
          <w:color w:val="2F2F2F"/>
          <w:sz w:val="24"/>
          <w:szCs w:val="24"/>
          <w:lang w:eastAsia="ru-RU"/>
        </w:rPr>
        <w:t>мнемотаблиц</w:t>
      </w:r>
      <w:proofErr w:type="spellEnd"/>
      <w:r w:rsidRPr="00EF2253">
        <w:rPr>
          <w:rFonts w:ascii="Times New Roman" w:eastAsia="Times New Roman" w:hAnsi="Times New Roman" w:cs="Times New Roman"/>
          <w:color w:val="2F2F2F"/>
          <w:sz w:val="24"/>
          <w:szCs w:val="24"/>
          <w:lang w:eastAsia="ru-RU"/>
        </w:rPr>
        <w:t xml:space="preserve">. </w:t>
      </w:r>
      <w:proofErr w:type="spellStart"/>
      <w:r w:rsidRPr="00EF2253">
        <w:rPr>
          <w:rFonts w:ascii="Times New Roman" w:eastAsia="Times New Roman" w:hAnsi="Times New Roman" w:cs="Times New Roman"/>
          <w:color w:val="2F2F2F"/>
          <w:sz w:val="24"/>
          <w:szCs w:val="24"/>
          <w:lang w:eastAsia="ru-RU"/>
        </w:rPr>
        <w:t>Мнемотаблица</w:t>
      </w:r>
      <w:proofErr w:type="spellEnd"/>
      <w:r w:rsidRPr="00EF2253">
        <w:rPr>
          <w:rFonts w:ascii="Times New Roman" w:eastAsia="Times New Roman" w:hAnsi="Times New Roman" w:cs="Times New Roman"/>
          <w:color w:val="2F2F2F"/>
          <w:sz w:val="24"/>
          <w:szCs w:val="24"/>
          <w:lang w:eastAsia="ru-RU"/>
        </w:rPr>
        <w:t xml:space="preserve"> - это схема, в которую заложена определенная информация.</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proofErr w:type="spellStart"/>
      <w:r w:rsidRPr="00EF2253">
        <w:rPr>
          <w:rFonts w:ascii="Times New Roman" w:eastAsia="Times New Roman" w:hAnsi="Times New Roman" w:cs="Times New Roman"/>
          <w:color w:val="2F2F2F"/>
          <w:sz w:val="24"/>
          <w:szCs w:val="24"/>
          <w:lang w:eastAsia="ru-RU"/>
        </w:rPr>
        <w:t>Мнемотаблицы</w:t>
      </w:r>
      <w:proofErr w:type="spellEnd"/>
      <w:r w:rsidRPr="00EF2253">
        <w:rPr>
          <w:rFonts w:ascii="Times New Roman" w:eastAsia="Times New Roman" w:hAnsi="Times New Roman" w:cs="Times New Roman"/>
          <w:color w:val="2F2F2F"/>
          <w:sz w:val="24"/>
          <w:szCs w:val="24"/>
          <w:lang w:eastAsia="ru-RU"/>
        </w:rPr>
        <w:t xml:space="preserve"> особенно </w:t>
      </w:r>
      <w:proofErr w:type="gramStart"/>
      <w:r w:rsidRPr="00EF2253">
        <w:rPr>
          <w:rFonts w:ascii="Times New Roman" w:eastAsia="Times New Roman" w:hAnsi="Times New Roman" w:cs="Times New Roman"/>
          <w:color w:val="2F2F2F"/>
          <w:sz w:val="24"/>
          <w:szCs w:val="24"/>
          <w:lang w:eastAsia="ru-RU"/>
        </w:rPr>
        <w:t>эффективны</w:t>
      </w:r>
      <w:proofErr w:type="gramEnd"/>
      <w:r w:rsidRPr="00EF2253">
        <w:rPr>
          <w:rFonts w:ascii="Times New Roman" w:eastAsia="Times New Roman" w:hAnsi="Times New Roman" w:cs="Times New Roman"/>
          <w:color w:val="2F2F2F"/>
          <w:sz w:val="24"/>
          <w:szCs w:val="24"/>
          <w:lang w:eastAsia="ru-RU"/>
        </w:rPr>
        <w:t xml:space="preserve"> при разучивании стихотворений. Суть заключается в следующем: на каждое слово или строку придумывается картинка (изображение); таким, образом, все стихотворение зарисовывается схематически (кодируется). После чего ребенок по памяти, используя графическое изображение, воспроизводит стихотворение целиком.</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b/>
          <w:color w:val="2F2F2F"/>
          <w:sz w:val="24"/>
          <w:szCs w:val="24"/>
          <w:lang w:eastAsia="ru-RU"/>
        </w:rPr>
      </w:pPr>
      <w:r w:rsidRPr="00EF2253">
        <w:rPr>
          <w:rFonts w:ascii="Times New Roman" w:eastAsia="Times New Roman" w:hAnsi="Times New Roman" w:cs="Times New Roman"/>
          <w:b/>
          <w:color w:val="2F2F2F"/>
          <w:sz w:val="24"/>
          <w:szCs w:val="24"/>
          <w:lang w:eastAsia="ru-RU"/>
        </w:rPr>
        <w:t>Практическая часть.</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На начальном этапе взрослый предлагает готовый план (схему), а по мере обучения в процесс создания включаются дети и создают свои схемы.</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Берем заданное на изучение стихотворение.</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Разбиваем стихотворение для удобства на блоки по две или четыре строчки для облегчения запоминания. И рисуем возникшие образы на листе бумаги на каждый блок стихотворения. Для выполнения этой задачи можно нарисовать табличку для картинок, можно сложить лист бумаги на четыре или восемь частей. Все зависит от того, как удобнее.</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Читаем стихотворение и для каждого блока рисуем ассоциативный образ, который пришел в голову. Конечно же, лучше, если эти картинки будет придумывать и рисовать сам ребенок. Стоит заметить, что чем проще будет рисунок, тем проще его будет запомнить и нарисовать, поэтому не стоит рисовать целые сюжеты, а ограничиться зарисовкой простой и понятной картинки.</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После этого, попросить ребенка рассказать стихотворение, используя только ассоциации, то есть нарисованные картинки.</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Заключительный этап – рассказ стихотворения ребенком без помощи картинок, только с помощью воспоминания нарисованных образов.</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b/>
          <w:color w:val="2F2F2F"/>
          <w:sz w:val="24"/>
          <w:szCs w:val="24"/>
          <w:lang w:eastAsia="ru-RU"/>
        </w:rPr>
      </w:pPr>
      <w:r w:rsidRPr="00EF2253">
        <w:rPr>
          <w:rFonts w:ascii="Times New Roman" w:eastAsia="Times New Roman" w:hAnsi="Times New Roman" w:cs="Times New Roman"/>
          <w:b/>
          <w:color w:val="2F2F2F"/>
          <w:sz w:val="24"/>
          <w:szCs w:val="24"/>
          <w:lang w:eastAsia="ru-RU"/>
        </w:rPr>
        <w:t>Интеллектуальная игра для родителей.</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Я сейчас покажу вам несколько уже готовых </w:t>
      </w:r>
      <w:proofErr w:type="spellStart"/>
      <w:r w:rsidRPr="00EF2253">
        <w:rPr>
          <w:rFonts w:ascii="Times New Roman" w:eastAsia="Times New Roman" w:hAnsi="Times New Roman" w:cs="Times New Roman"/>
          <w:color w:val="2F2F2F"/>
          <w:sz w:val="24"/>
          <w:szCs w:val="24"/>
          <w:lang w:eastAsia="ru-RU"/>
        </w:rPr>
        <w:t>мнемотаблиц</w:t>
      </w:r>
      <w:proofErr w:type="spellEnd"/>
      <w:r w:rsidRPr="00EF2253">
        <w:rPr>
          <w:rFonts w:ascii="Times New Roman" w:eastAsia="Times New Roman" w:hAnsi="Times New Roman" w:cs="Times New Roman"/>
          <w:color w:val="2F2F2F"/>
          <w:sz w:val="24"/>
          <w:szCs w:val="24"/>
          <w:lang w:eastAsia="ru-RU"/>
        </w:rPr>
        <w:t>, не называя стихотворений. А вы, опираясь на картинки и символы, попытайтесь угадать, «прочитать» эти стихотворения.</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lastRenderedPageBreak/>
        <w:t xml:space="preserve">Показ таблиц «Мама </w:t>
      </w:r>
      <w:proofErr w:type="gramStart"/>
      <w:r w:rsidRPr="00EF2253">
        <w:rPr>
          <w:rFonts w:ascii="Times New Roman" w:eastAsia="Times New Roman" w:hAnsi="Times New Roman" w:cs="Times New Roman"/>
          <w:color w:val="2F2F2F"/>
          <w:sz w:val="24"/>
          <w:szCs w:val="24"/>
          <w:lang w:eastAsia="ru-RU"/>
        </w:rPr>
        <w:t>спит она устала</w:t>
      </w:r>
      <w:proofErr w:type="gramEnd"/>
      <w:r w:rsidRPr="00EF2253">
        <w:rPr>
          <w:rFonts w:ascii="Times New Roman" w:eastAsia="Times New Roman" w:hAnsi="Times New Roman" w:cs="Times New Roman"/>
          <w:color w:val="2F2F2F"/>
          <w:sz w:val="24"/>
          <w:szCs w:val="24"/>
          <w:lang w:eastAsia="ru-RU"/>
        </w:rPr>
        <w:t xml:space="preserve">» </w:t>
      </w:r>
      <w:proofErr w:type="spellStart"/>
      <w:r w:rsidRPr="00EF2253">
        <w:rPr>
          <w:rFonts w:ascii="Times New Roman" w:eastAsia="Times New Roman" w:hAnsi="Times New Roman" w:cs="Times New Roman"/>
          <w:color w:val="2F2F2F"/>
          <w:sz w:val="24"/>
          <w:szCs w:val="24"/>
          <w:lang w:eastAsia="ru-RU"/>
        </w:rPr>
        <w:t>Е.Благининой</w:t>
      </w:r>
      <w:proofErr w:type="spellEnd"/>
      <w:r w:rsidRPr="00EF2253">
        <w:rPr>
          <w:rFonts w:ascii="Times New Roman" w:eastAsia="Times New Roman" w:hAnsi="Times New Roman" w:cs="Times New Roman"/>
          <w:color w:val="2F2F2F"/>
          <w:sz w:val="24"/>
          <w:szCs w:val="24"/>
          <w:lang w:eastAsia="ru-RU"/>
        </w:rPr>
        <w:t xml:space="preserve">, «Я люблю свою лошадку» </w:t>
      </w:r>
      <w:proofErr w:type="spellStart"/>
      <w:r w:rsidRPr="00EF2253">
        <w:rPr>
          <w:rFonts w:ascii="Times New Roman" w:eastAsia="Times New Roman" w:hAnsi="Times New Roman" w:cs="Times New Roman"/>
          <w:color w:val="2F2F2F"/>
          <w:sz w:val="24"/>
          <w:szCs w:val="24"/>
          <w:lang w:eastAsia="ru-RU"/>
        </w:rPr>
        <w:t>А.Барто</w:t>
      </w:r>
      <w:proofErr w:type="spellEnd"/>
      <w:r w:rsidRPr="00EF2253">
        <w:rPr>
          <w:rFonts w:ascii="Times New Roman" w:eastAsia="Times New Roman" w:hAnsi="Times New Roman" w:cs="Times New Roman"/>
          <w:color w:val="2F2F2F"/>
          <w:sz w:val="24"/>
          <w:szCs w:val="24"/>
          <w:lang w:eastAsia="ru-RU"/>
        </w:rPr>
        <w:t>.</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Замечательно, у вас сейчас сработала ассоциативная память, по картинкам вы воспроизвели образы и сложили слова в стихотворение.</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b/>
          <w:color w:val="2F2F2F"/>
          <w:sz w:val="24"/>
          <w:szCs w:val="24"/>
          <w:lang w:eastAsia="ru-RU"/>
        </w:rPr>
      </w:pPr>
      <w:r w:rsidRPr="00EF2253">
        <w:rPr>
          <w:rFonts w:ascii="Times New Roman" w:eastAsia="Times New Roman" w:hAnsi="Times New Roman" w:cs="Times New Roman"/>
          <w:b/>
          <w:color w:val="2F2F2F"/>
          <w:sz w:val="24"/>
          <w:szCs w:val="24"/>
          <w:lang w:eastAsia="ru-RU"/>
        </w:rPr>
        <w:t xml:space="preserve">Создание </w:t>
      </w:r>
      <w:proofErr w:type="spellStart"/>
      <w:r w:rsidRPr="00EF2253">
        <w:rPr>
          <w:rFonts w:ascii="Times New Roman" w:eastAsia="Times New Roman" w:hAnsi="Times New Roman" w:cs="Times New Roman"/>
          <w:b/>
          <w:color w:val="2F2F2F"/>
          <w:sz w:val="24"/>
          <w:szCs w:val="24"/>
          <w:lang w:eastAsia="ru-RU"/>
        </w:rPr>
        <w:t>мнемотаблиц</w:t>
      </w:r>
      <w:proofErr w:type="spellEnd"/>
      <w:r w:rsidRPr="00EF2253">
        <w:rPr>
          <w:rFonts w:ascii="Times New Roman" w:eastAsia="Times New Roman" w:hAnsi="Times New Roman" w:cs="Times New Roman"/>
          <w:b/>
          <w:color w:val="2F2F2F"/>
          <w:sz w:val="24"/>
          <w:szCs w:val="24"/>
          <w:lang w:eastAsia="ru-RU"/>
        </w:rPr>
        <w:t xml:space="preserve"> родителями.</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А теперь вы попробуете сами составить таблицы на уже заданный текст. Предлагаю для интереса разбиться на несколько команд, каждая получит своё четверостишье и создаст к нему </w:t>
      </w:r>
      <w:proofErr w:type="spellStart"/>
      <w:r w:rsidRPr="00EF2253">
        <w:rPr>
          <w:rFonts w:ascii="Times New Roman" w:eastAsia="Times New Roman" w:hAnsi="Times New Roman" w:cs="Times New Roman"/>
          <w:color w:val="2F2F2F"/>
          <w:sz w:val="24"/>
          <w:szCs w:val="24"/>
          <w:lang w:eastAsia="ru-RU"/>
        </w:rPr>
        <w:t>мнемотаблицу</w:t>
      </w:r>
      <w:proofErr w:type="spellEnd"/>
      <w:r w:rsidRPr="00EF2253">
        <w:rPr>
          <w:rFonts w:ascii="Times New Roman" w:eastAsia="Times New Roman" w:hAnsi="Times New Roman" w:cs="Times New Roman"/>
          <w:color w:val="2F2F2F"/>
          <w:sz w:val="24"/>
          <w:szCs w:val="24"/>
          <w:lang w:eastAsia="ru-RU"/>
        </w:rPr>
        <w:t>. Противники будут угадывать, что за стихотворение «зашифровано».</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Выдать командам конверты с четверостишиями.</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b/>
          <w:color w:val="2F2F2F"/>
          <w:sz w:val="24"/>
          <w:szCs w:val="24"/>
          <w:lang w:eastAsia="ru-RU"/>
        </w:rPr>
      </w:pPr>
      <w:r w:rsidRPr="00EF2253">
        <w:rPr>
          <w:rFonts w:ascii="Times New Roman" w:eastAsia="Times New Roman" w:hAnsi="Times New Roman" w:cs="Times New Roman"/>
          <w:b/>
          <w:color w:val="2F2F2F"/>
          <w:sz w:val="24"/>
          <w:szCs w:val="24"/>
          <w:lang w:eastAsia="ru-RU"/>
        </w:rPr>
        <w:t>Заключение.</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Использование данной технологии в работе даёт устойчивые результаты обучения и развития дошкольников. Практика показывает, что большинство детей при заучивании стихотворения наизусть запоминают, пока таким образом “рисуют” его. Это и игра, и учение, что способствует развитию интереса у дошкольников к данному процессу, а это тоже немаловажно. Наглядная схема выступает в качестве плана речевого высказывания. Ребенок знает, с чего он может начать, чем продолжить и уточнить свой рассказ, а также как его завершить. Постепенно память дошкольников укрепляется, становится более “цепкой”, развивается образное мышление, дети запоминают и пересказывают тексты намного лучше, больше по объёму, легче и эмоциональнее.</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Как ещё можно использовать </w:t>
      </w:r>
      <w:proofErr w:type="spellStart"/>
      <w:r w:rsidRPr="00EF2253">
        <w:rPr>
          <w:rFonts w:ascii="Times New Roman" w:eastAsia="Times New Roman" w:hAnsi="Times New Roman" w:cs="Times New Roman"/>
          <w:color w:val="2F2F2F"/>
          <w:sz w:val="24"/>
          <w:szCs w:val="24"/>
          <w:lang w:eastAsia="ru-RU"/>
        </w:rPr>
        <w:t>мнемотаблицы</w:t>
      </w:r>
      <w:proofErr w:type="spellEnd"/>
      <w:r w:rsidRPr="00EF2253">
        <w:rPr>
          <w:rFonts w:ascii="Times New Roman" w:eastAsia="Times New Roman" w:hAnsi="Times New Roman" w:cs="Times New Roman"/>
          <w:color w:val="2F2F2F"/>
          <w:sz w:val="24"/>
          <w:szCs w:val="24"/>
          <w:lang w:eastAsia="ru-RU"/>
        </w:rPr>
        <w:t>, занимаясь с ребёнком дома?</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b/>
          <w:color w:val="2F2F2F"/>
          <w:sz w:val="24"/>
          <w:szCs w:val="24"/>
          <w:lang w:eastAsia="ru-RU"/>
        </w:rPr>
      </w:pPr>
      <w:r w:rsidRPr="00EF2253">
        <w:rPr>
          <w:rFonts w:ascii="Times New Roman" w:eastAsia="Times New Roman" w:hAnsi="Times New Roman" w:cs="Times New Roman"/>
          <w:b/>
          <w:color w:val="2F2F2F"/>
          <w:sz w:val="24"/>
          <w:szCs w:val="24"/>
          <w:lang w:eastAsia="ru-RU"/>
        </w:rPr>
        <w:t xml:space="preserve">Варианты игр с </w:t>
      </w:r>
      <w:proofErr w:type="spellStart"/>
      <w:r w:rsidRPr="00EF2253">
        <w:rPr>
          <w:rFonts w:ascii="Times New Roman" w:eastAsia="Times New Roman" w:hAnsi="Times New Roman" w:cs="Times New Roman"/>
          <w:b/>
          <w:color w:val="2F2F2F"/>
          <w:sz w:val="24"/>
          <w:szCs w:val="24"/>
          <w:lang w:eastAsia="ru-RU"/>
        </w:rPr>
        <w:t>мнемотаблицами</w:t>
      </w:r>
      <w:proofErr w:type="spellEnd"/>
      <w:r w:rsidRPr="00EF2253">
        <w:rPr>
          <w:rFonts w:ascii="Times New Roman" w:eastAsia="Times New Roman" w:hAnsi="Times New Roman" w:cs="Times New Roman"/>
          <w:b/>
          <w:color w:val="2F2F2F"/>
          <w:sz w:val="24"/>
          <w:szCs w:val="24"/>
          <w:lang w:eastAsia="ru-RU"/>
        </w:rPr>
        <w:t>:</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1. Восстановить последовательность картинок по памяти;</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2. Смешать их с другими и отбирать среди нескольких картинок те, которые</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относятся к данной теме;</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3. Определять, где должна находиться “выпавшая” картинка среди других;</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4. Найти лишнюю картинку;</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5. Найти ошибку в последовательности картинок после прочтения текста;</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 xml:space="preserve">6. </w:t>
      </w:r>
      <w:proofErr w:type="gramStart"/>
      <w:r w:rsidRPr="00EF2253">
        <w:rPr>
          <w:rFonts w:ascii="Times New Roman" w:eastAsia="Times New Roman" w:hAnsi="Times New Roman" w:cs="Times New Roman"/>
          <w:color w:val="2F2F2F"/>
          <w:sz w:val="24"/>
          <w:szCs w:val="24"/>
          <w:lang w:eastAsia="ru-RU"/>
        </w:rPr>
        <w:t>«Распутать» два события (предъявляются вперемешку две разрезанные</w:t>
      </w:r>
      <w:proofErr w:type="gramEnd"/>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proofErr w:type="spellStart"/>
      <w:proofErr w:type="gramStart"/>
      <w:r w:rsidRPr="00EF2253">
        <w:rPr>
          <w:rFonts w:ascii="Times New Roman" w:eastAsia="Times New Roman" w:hAnsi="Times New Roman" w:cs="Times New Roman"/>
          <w:color w:val="2F2F2F"/>
          <w:sz w:val="24"/>
          <w:szCs w:val="24"/>
          <w:lang w:eastAsia="ru-RU"/>
        </w:rPr>
        <w:t>мнемотаблицы</w:t>
      </w:r>
      <w:proofErr w:type="spellEnd"/>
      <w:r w:rsidRPr="00EF2253">
        <w:rPr>
          <w:rFonts w:ascii="Times New Roman" w:eastAsia="Times New Roman" w:hAnsi="Times New Roman" w:cs="Times New Roman"/>
          <w:color w:val="2F2F2F"/>
          <w:sz w:val="24"/>
          <w:szCs w:val="24"/>
          <w:lang w:eastAsia="ru-RU"/>
        </w:rPr>
        <w:t>);</w:t>
      </w:r>
      <w:proofErr w:type="gramEnd"/>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7. Игра “Не зевай, нужную картинку поднимай”. Взрослый читает отрывок</w:t>
      </w:r>
    </w:p>
    <w:p w:rsid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текста, а ребенок находит картинку.</w:t>
      </w:r>
    </w:p>
    <w:p w:rsidR="002A5AED" w:rsidRPr="00EF2253" w:rsidRDefault="002A5AED"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proofErr w:type="spellStart"/>
      <w:r>
        <w:rPr>
          <w:rFonts w:ascii="Times New Roman" w:eastAsia="Times New Roman" w:hAnsi="Times New Roman" w:cs="Times New Roman"/>
          <w:color w:val="2F2F2F"/>
          <w:sz w:val="24"/>
          <w:szCs w:val="24"/>
          <w:lang w:eastAsia="ru-RU"/>
        </w:rPr>
        <w:t>Мнемотаблицы</w:t>
      </w:r>
      <w:proofErr w:type="spellEnd"/>
      <w:r>
        <w:rPr>
          <w:rFonts w:ascii="Times New Roman" w:eastAsia="Times New Roman" w:hAnsi="Times New Roman" w:cs="Times New Roman"/>
          <w:color w:val="2F2F2F"/>
          <w:sz w:val="24"/>
          <w:szCs w:val="24"/>
          <w:lang w:eastAsia="ru-RU"/>
        </w:rPr>
        <w:t xml:space="preserve"> используют не только для разучивания стихотворений, но и для составления описательных рассказов на разные темы, например, о животном, о птице, о времени года и т.д. Если по какой-то причине вы не можете нарисовать </w:t>
      </w:r>
      <w:proofErr w:type="spellStart"/>
      <w:r>
        <w:rPr>
          <w:rFonts w:ascii="Times New Roman" w:eastAsia="Times New Roman" w:hAnsi="Times New Roman" w:cs="Times New Roman"/>
          <w:color w:val="2F2F2F"/>
          <w:sz w:val="24"/>
          <w:szCs w:val="24"/>
          <w:lang w:eastAsia="ru-RU"/>
        </w:rPr>
        <w:t>мнемотаблицу</w:t>
      </w:r>
      <w:proofErr w:type="spellEnd"/>
      <w:r>
        <w:rPr>
          <w:rFonts w:ascii="Times New Roman" w:eastAsia="Times New Roman" w:hAnsi="Times New Roman" w:cs="Times New Roman"/>
          <w:color w:val="2F2F2F"/>
          <w:sz w:val="24"/>
          <w:szCs w:val="24"/>
          <w:lang w:eastAsia="ru-RU"/>
        </w:rPr>
        <w:t xml:space="preserve"> с ребенком, вы можете ее составить из картинок на компьютере - это тоже увлекательное и интересное занятие. </w:t>
      </w:r>
    </w:p>
    <w:p w:rsidR="00EF2253" w:rsidRP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Таким образом, Вы можете в игровой, ненавязчивой форме разучить стихотворение или пересказать художественный текст</w:t>
      </w:r>
      <w:r w:rsidR="002A5AED">
        <w:rPr>
          <w:rFonts w:ascii="Times New Roman" w:eastAsia="Times New Roman" w:hAnsi="Times New Roman" w:cs="Times New Roman"/>
          <w:color w:val="2F2F2F"/>
          <w:sz w:val="24"/>
          <w:szCs w:val="24"/>
          <w:lang w:eastAsia="ru-RU"/>
        </w:rPr>
        <w:t>, составить описательный рассказ, развивая при этом</w:t>
      </w:r>
      <w:r w:rsidRPr="00EF2253">
        <w:rPr>
          <w:rFonts w:ascii="Times New Roman" w:eastAsia="Times New Roman" w:hAnsi="Times New Roman" w:cs="Times New Roman"/>
          <w:color w:val="2F2F2F"/>
          <w:sz w:val="24"/>
          <w:szCs w:val="24"/>
          <w:lang w:eastAsia="ru-RU"/>
        </w:rPr>
        <w:t xml:space="preserve"> память</w:t>
      </w:r>
      <w:r w:rsidR="002A5AED">
        <w:rPr>
          <w:rFonts w:ascii="Times New Roman" w:eastAsia="Times New Roman" w:hAnsi="Times New Roman" w:cs="Times New Roman"/>
          <w:color w:val="2F2F2F"/>
          <w:sz w:val="24"/>
          <w:szCs w:val="24"/>
          <w:lang w:eastAsia="ru-RU"/>
        </w:rPr>
        <w:t>, внимание, фантазию, речь</w:t>
      </w:r>
      <w:r w:rsidRPr="00EF2253">
        <w:rPr>
          <w:rFonts w:ascii="Times New Roman" w:eastAsia="Times New Roman" w:hAnsi="Times New Roman" w:cs="Times New Roman"/>
          <w:color w:val="2F2F2F"/>
          <w:sz w:val="24"/>
          <w:szCs w:val="24"/>
          <w:lang w:eastAsia="ru-RU"/>
        </w:rPr>
        <w:t xml:space="preserve"> ребёнка.</w:t>
      </w:r>
    </w:p>
    <w:p w:rsid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r w:rsidRPr="00EF2253">
        <w:rPr>
          <w:rFonts w:ascii="Times New Roman" w:eastAsia="Times New Roman" w:hAnsi="Times New Roman" w:cs="Times New Roman"/>
          <w:color w:val="2F2F2F"/>
          <w:sz w:val="24"/>
          <w:szCs w:val="24"/>
          <w:lang w:eastAsia="ru-RU"/>
        </w:rPr>
        <w:t>Желаю всем удачи!</w:t>
      </w:r>
    </w:p>
    <w:p w:rsidR="00EF2253" w:rsidRDefault="00EF2253" w:rsidP="00EF2253">
      <w:pPr>
        <w:shd w:val="clear" w:color="auto" w:fill="FFFFFF"/>
        <w:spacing w:after="0" w:line="360" w:lineRule="atLeast"/>
        <w:jc w:val="both"/>
        <w:textAlignment w:val="baseline"/>
        <w:rPr>
          <w:rFonts w:ascii="Times New Roman" w:eastAsia="Times New Roman" w:hAnsi="Times New Roman" w:cs="Times New Roman"/>
          <w:color w:val="2F2F2F"/>
          <w:sz w:val="24"/>
          <w:szCs w:val="24"/>
          <w:lang w:eastAsia="ru-RU"/>
        </w:rPr>
      </w:pPr>
    </w:p>
    <w:p w:rsidR="00EF2253" w:rsidRDefault="00EF2253" w:rsidP="00EF2253">
      <w:pPr>
        <w:shd w:val="clear" w:color="auto" w:fill="FFFFFF"/>
        <w:spacing w:after="0" w:line="360" w:lineRule="atLeast"/>
        <w:jc w:val="right"/>
        <w:textAlignment w:val="baseline"/>
        <w:rPr>
          <w:rFonts w:ascii="Times New Roman" w:eastAsia="Times New Roman" w:hAnsi="Times New Roman" w:cs="Times New Roman"/>
          <w:b/>
          <w:color w:val="2F2F2F"/>
          <w:sz w:val="24"/>
          <w:szCs w:val="24"/>
          <w:lang w:eastAsia="ru-RU"/>
        </w:rPr>
      </w:pPr>
      <w:r w:rsidRPr="00EF2253">
        <w:rPr>
          <w:rFonts w:ascii="Times New Roman" w:eastAsia="Times New Roman" w:hAnsi="Times New Roman" w:cs="Times New Roman"/>
          <w:b/>
          <w:color w:val="2F2F2F"/>
          <w:sz w:val="24"/>
          <w:szCs w:val="24"/>
          <w:lang w:eastAsia="ru-RU"/>
        </w:rPr>
        <w:lastRenderedPageBreak/>
        <w:t>ПРИЛОЖЕНИЕ</w:t>
      </w:r>
    </w:p>
    <w:p w:rsidR="00B66E45" w:rsidRPr="00967FF6" w:rsidRDefault="00B66E45" w:rsidP="00B66E45">
      <w:pPr>
        <w:shd w:val="clear" w:color="auto" w:fill="FFFFFF"/>
        <w:spacing w:after="0" w:line="360" w:lineRule="atLeast"/>
        <w:jc w:val="center"/>
        <w:textAlignment w:val="baseline"/>
        <w:rPr>
          <w:rFonts w:ascii="Times New Roman" w:eastAsia="Times New Roman" w:hAnsi="Times New Roman" w:cs="Times New Roman"/>
          <w:color w:val="0070C0"/>
          <w:sz w:val="28"/>
          <w:szCs w:val="28"/>
          <w:lang w:eastAsia="ru-RU"/>
        </w:rPr>
      </w:pPr>
      <w:r w:rsidRPr="00967FF6">
        <w:rPr>
          <w:rFonts w:ascii="Times New Roman" w:eastAsia="Times New Roman" w:hAnsi="Times New Roman" w:cs="Times New Roman"/>
          <w:color w:val="0070C0"/>
          <w:sz w:val="28"/>
          <w:szCs w:val="28"/>
          <w:lang w:eastAsia="ru-RU"/>
        </w:rPr>
        <w:t>Стихотворение Е. Благининой «Посидим в тишине»</w:t>
      </w:r>
    </w:p>
    <w:p w:rsidR="00B66E45" w:rsidRPr="00967FF6" w:rsidRDefault="00B66E45" w:rsidP="00B66E45">
      <w:pPr>
        <w:shd w:val="clear" w:color="auto" w:fill="FFFFFF"/>
        <w:spacing w:after="0" w:line="360" w:lineRule="atLeast"/>
        <w:jc w:val="center"/>
        <w:textAlignment w:val="baseline"/>
        <w:rPr>
          <w:rFonts w:ascii="Times New Roman" w:eastAsia="Times New Roman" w:hAnsi="Times New Roman" w:cs="Times New Roman"/>
          <w:color w:val="0070C0"/>
          <w:sz w:val="28"/>
          <w:szCs w:val="28"/>
          <w:lang w:eastAsia="ru-RU"/>
        </w:rPr>
      </w:pPr>
      <w:r w:rsidRPr="00967FF6">
        <w:rPr>
          <w:rFonts w:ascii="Times New Roman" w:eastAsia="Times New Roman" w:hAnsi="Times New Roman" w:cs="Times New Roman"/>
          <w:color w:val="0070C0"/>
          <w:sz w:val="28"/>
          <w:szCs w:val="28"/>
          <w:lang w:eastAsia="ru-RU"/>
        </w:rPr>
        <w:t xml:space="preserve">Пример </w:t>
      </w:r>
      <w:proofErr w:type="spellStart"/>
      <w:r w:rsidRPr="00967FF6">
        <w:rPr>
          <w:rFonts w:ascii="Times New Roman" w:eastAsia="Times New Roman" w:hAnsi="Times New Roman" w:cs="Times New Roman"/>
          <w:color w:val="0070C0"/>
          <w:sz w:val="28"/>
          <w:szCs w:val="28"/>
          <w:lang w:eastAsia="ru-RU"/>
        </w:rPr>
        <w:t>мнемотаблицы</w:t>
      </w:r>
      <w:proofErr w:type="spellEnd"/>
      <w:r w:rsidRPr="00967FF6">
        <w:rPr>
          <w:rFonts w:ascii="Times New Roman" w:eastAsia="Times New Roman" w:hAnsi="Times New Roman" w:cs="Times New Roman"/>
          <w:color w:val="0070C0"/>
          <w:sz w:val="28"/>
          <w:szCs w:val="28"/>
          <w:lang w:eastAsia="ru-RU"/>
        </w:rPr>
        <w:t xml:space="preserve"> к стихотворению «Посидим в тишине»</w:t>
      </w:r>
    </w:p>
    <w:p w:rsidR="00967FF6" w:rsidRDefault="00967FF6" w:rsidP="00B66E45">
      <w:pPr>
        <w:shd w:val="clear" w:color="auto" w:fill="FFFFFF"/>
        <w:spacing w:after="0" w:line="360" w:lineRule="atLeast"/>
        <w:jc w:val="center"/>
        <w:textAlignment w:val="baseline"/>
        <w:rPr>
          <w:rFonts w:ascii="Times New Roman" w:eastAsia="Times New Roman" w:hAnsi="Times New Roman" w:cs="Times New Roman"/>
          <w:b/>
          <w:color w:val="2F2F2F"/>
          <w:sz w:val="24"/>
          <w:szCs w:val="24"/>
          <w:lang w:eastAsia="ru-RU"/>
        </w:rPr>
      </w:pPr>
    </w:p>
    <w:p w:rsidR="00967FF6" w:rsidRDefault="00967FF6" w:rsidP="00B66E45">
      <w:pPr>
        <w:shd w:val="clear" w:color="auto" w:fill="FFFFFF"/>
        <w:spacing w:after="0" w:line="360" w:lineRule="atLeast"/>
        <w:jc w:val="center"/>
        <w:textAlignment w:val="baseline"/>
        <w:rPr>
          <w:rFonts w:ascii="Times New Roman" w:eastAsia="Times New Roman" w:hAnsi="Times New Roman" w:cs="Times New Roman"/>
          <w:b/>
          <w:color w:val="2F2F2F"/>
          <w:sz w:val="24"/>
          <w:szCs w:val="24"/>
          <w:lang w:eastAsia="ru-RU"/>
        </w:rPr>
      </w:pPr>
    </w:p>
    <w:p w:rsidR="00B66E45" w:rsidRPr="00EF2253" w:rsidRDefault="00B66E45" w:rsidP="00B66E45">
      <w:pPr>
        <w:shd w:val="clear" w:color="auto" w:fill="FFFFFF"/>
        <w:spacing w:after="0" w:line="360" w:lineRule="atLeast"/>
        <w:jc w:val="center"/>
        <w:textAlignment w:val="baseline"/>
        <w:rPr>
          <w:rFonts w:ascii="Times New Roman" w:eastAsia="Times New Roman" w:hAnsi="Times New Roman" w:cs="Times New Roman"/>
          <w:b/>
          <w:color w:val="2F2F2F"/>
          <w:sz w:val="24"/>
          <w:szCs w:val="24"/>
          <w:lang w:eastAsia="ru-RU"/>
        </w:rPr>
      </w:pPr>
      <w:r>
        <w:rPr>
          <w:noProof/>
          <w:lang w:eastAsia="ru-RU"/>
        </w:rPr>
        <w:drawing>
          <wp:inline distT="0" distB="0" distL="0" distR="0" wp14:anchorId="20607792" wp14:editId="03350FC8">
            <wp:extent cx="3063220" cy="4972050"/>
            <wp:effectExtent l="0" t="0" r="0" b="0"/>
            <wp:docPr id="7" name="Рисунок 7" descr="https://goods.kaypu.com/photo/52659a3329adb6901a04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ods.kaypu.com/photo/52659a3329adb6901a043610.jpg"/>
                    <pic:cNvPicPr>
                      <a:picLocks noChangeAspect="1" noChangeArrowheads="1"/>
                    </pic:cNvPicPr>
                  </pic:nvPicPr>
                  <pic:blipFill rotWithShape="1">
                    <a:blip r:embed="rId6">
                      <a:extLst>
                        <a:ext uri="{28A0092B-C50C-407E-A947-70E740481C1C}">
                          <a14:useLocalDpi xmlns:a14="http://schemas.microsoft.com/office/drawing/2010/main" val="0"/>
                        </a:ext>
                      </a:extLst>
                    </a:blip>
                    <a:srcRect l="65833" r="4288" b="12612"/>
                    <a:stretch/>
                  </pic:blipFill>
                  <pic:spPr bwMode="auto">
                    <a:xfrm>
                      <a:off x="0" y="0"/>
                      <a:ext cx="3070199" cy="4983378"/>
                    </a:xfrm>
                    <a:prstGeom prst="rect">
                      <a:avLst/>
                    </a:prstGeom>
                    <a:noFill/>
                    <a:ln>
                      <a:noFill/>
                    </a:ln>
                    <a:extLst>
                      <a:ext uri="{53640926-AAD7-44D8-BBD7-CCE9431645EC}">
                        <a14:shadowObscured xmlns:a14="http://schemas.microsoft.com/office/drawing/2010/main"/>
                      </a:ext>
                    </a:extLst>
                  </pic:spPr>
                </pic:pic>
              </a:graphicData>
            </a:graphic>
          </wp:inline>
        </w:drawing>
      </w:r>
    </w:p>
    <w:p w:rsidR="00E07602" w:rsidRDefault="00EF2253">
      <w:pPr>
        <w:rPr>
          <w:rFonts w:ascii="Times New Roman" w:hAnsi="Times New Roman" w:cs="Times New Roman"/>
          <w:sz w:val="24"/>
          <w:szCs w:val="24"/>
        </w:rPr>
      </w:pPr>
      <w:r>
        <w:rPr>
          <w:noProof/>
          <w:lang w:eastAsia="ru-RU"/>
        </w:rPr>
        <w:lastRenderedPageBreak/>
        <w:drawing>
          <wp:inline distT="0" distB="0" distL="0" distR="0" wp14:anchorId="1303C08F" wp14:editId="535C9E25">
            <wp:extent cx="4562475" cy="6381750"/>
            <wp:effectExtent l="0" t="0" r="9525" b="0"/>
            <wp:docPr id="1" name="Рисунок 1" descr="https://www.maam.ru/upload/blogs/detsad-7331-144855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7331-14485586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6381750"/>
                    </a:xfrm>
                    <a:prstGeom prst="rect">
                      <a:avLst/>
                    </a:prstGeom>
                    <a:noFill/>
                    <a:ln>
                      <a:noFill/>
                    </a:ln>
                  </pic:spPr>
                </pic:pic>
              </a:graphicData>
            </a:graphic>
          </wp:inline>
        </w:drawing>
      </w:r>
    </w:p>
    <w:p w:rsidR="00B66E45" w:rsidRDefault="00B66E45">
      <w:pPr>
        <w:rPr>
          <w:rFonts w:ascii="Times New Roman" w:hAnsi="Times New Roman" w:cs="Times New Roman"/>
          <w:sz w:val="24"/>
          <w:szCs w:val="24"/>
        </w:rPr>
      </w:pPr>
    </w:p>
    <w:p w:rsidR="00B66E45" w:rsidRDefault="00B66E45">
      <w:pPr>
        <w:rPr>
          <w:rFonts w:ascii="Times New Roman" w:hAnsi="Times New Roman" w:cs="Times New Roman"/>
          <w:sz w:val="24"/>
          <w:szCs w:val="24"/>
        </w:rPr>
      </w:pPr>
    </w:p>
    <w:p w:rsidR="00B66E45" w:rsidRDefault="00B66E45">
      <w:pPr>
        <w:rPr>
          <w:rFonts w:ascii="Times New Roman" w:hAnsi="Times New Roman" w:cs="Times New Roman"/>
          <w:sz w:val="24"/>
          <w:szCs w:val="24"/>
        </w:rPr>
      </w:pPr>
    </w:p>
    <w:p w:rsidR="00B66E45" w:rsidRDefault="00B66E45">
      <w:pPr>
        <w:rPr>
          <w:rFonts w:ascii="Times New Roman" w:hAnsi="Times New Roman" w:cs="Times New Roman"/>
          <w:sz w:val="24"/>
          <w:szCs w:val="24"/>
        </w:rPr>
      </w:pPr>
    </w:p>
    <w:p w:rsidR="00B66E45" w:rsidRDefault="00B66E45">
      <w:pPr>
        <w:rPr>
          <w:rFonts w:ascii="Times New Roman" w:hAnsi="Times New Roman" w:cs="Times New Roman"/>
          <w:sz w:val="24"/>
          <w:szCs w:val="24"/>
        </w:rPr>
      </w:pPr>
    </w:p>
    <w:p w:rsidR="00B66E45" w:rsidRDefault="00B66E45">
      <w:pPr>
        <w:rPr>
          <w:rFonts w:ascii="Times New Roman" w:hAnsi="Times New Roman" w:cs="Times New Roman"/>
          <w:sz w:val="24"/>
          <w:szCs w:val="24"/>
        </w:rPr>
      </w:pPr>
    </w:p>
    <w:p w:rsidR="00B66E45" w:rsidRDefault="00B66E45">
      <w:pPr>
        <w:rPr>
          <w:rFonts w:ascii="Times New Roman" w:hAnsi="Times New Roman" w:cs="Times New Roman"/>
          <w:sz w:val="24"/>
          <w:szCs w:val="24"/>
        </w:rPr>
      </w:pPr>
    </w:p>
    <w:p w:rsidR="00B66E45" w:rsidRDefault="00B66E45">
      <w:pPr>
        <w:rPr>
          <w:rFonts w:ascii="Times New Roman" w:hAnsi="Times New Roman" w:cs="Times New Roman"/>
          <w:sz w:val="24"/>
          <w:szCs w:val="24"/>
        </w:rPr>
      </w:pPr>
    </w:p>
    <w:p w:rsidR="00B66E45" w:rsidRPr="00B66E45" w:rsidRDefault="00B66E45" w:rsidP="00B66E45">
      <w:pPr>
        <w:jc w:val="center"/>
        <w:rPr>
          <w:rFonts w:ascii="Times New Roman" w:hAnsi="Times New Roman" w:cs="Times New Roman"/>
          <w:color w:val="0070C0"/>
          <w:sz w:val="28"/>
          <w:szCs w:val="28"/>
        </w:rPr>
      </w:pPr>
      <w:r w:rsidRPr="00B66E45">
        <w:rPr>
          <w:rFonts w:ascii="Times New Roman" w:hAnsi="Times New Roman" w:cs="Times New Roman"/>
          <w:color w:val="0070C0"/>
          <w:sz w:val="28"/>
          <w:szCs w:val="28"/>
        </w:rPr>
        <w:lastRenderedPageBreak/>
        <w:t xml:space="preserve">Стихотворение А. </w:t>
      </w:r>
      <w:proofErr w:type="spellStart"/>
      <w:r w:rsidRPr="00B66E45">
        <w:rPr>
          <w:rFonts w:ascii="Times New Roman" w:hAnsi="Times New Roman" w:cs="Times New Roman"/>
          <w:color w:val="0070C0"/>
          <w:sz w:val="28"/>
          <w:szCs w:val="28"/>
        </w:rPr>
        <w:t>Барто</w:t>
      </w:r>
      <w:proofErr w:type="spellEnd"/>
      <w:r w:rsidRPr="00B66E45">
        <w:rPr>
          <w:rFonts w:ascii="Times New Roman" w:hAnsi="Times New Roman" w:cs="Times New Roman"/>
          <w:color w:val="0070C0"/>
          <w:sz w:val="28"/>
          <w:szCs w:val="28"/>
        </w:rPr>
        <w:t xml:space="preserve"> «Лошадка»</w:t>
      </w:r>
    </w:p>
    <w:p w:rsidR="00B66E45" w:rsidRDefault="00B66E45" w:rsidP="00B66E45">
      <w:pPr>
        <w:jc w:val="center"/>
        <w:rPr>
          <w:rFonts w:ascii="Times New Roman" w:hAnsi="Times New Roman" w:cs="Times New Roman"/>
          <w:color w:val="0070C0"/>
          <w:sz w:val="28"/>
          <w:szCs w:val="28"/>
        </w:rPr>
      </w:pPr>
      <w:r w:rsidRPr="00B66E45">
        <w:rPr>
          <w:rFonts w:ascii="Times New Roman" w:hAnsi="Times New Roman" w:cs="Times New Roman"/>
          <w:color w:val="0070C0"/>
          <w:sz w:val="28"/>
          <w:szCs w:val="28"/>
        </w:rPr>
        <w:t xml:space="preserve">Пример </w:t>
      </w:r>
      <w:proofErr w:type="spellStart"/>
      <w:r w:rsidRPr="00B66E45">
        <w:rPr>
          <w:rFonts w:ascii="Times New Roman" w:hAnsi="Times New Roman" w:cs="Times New Roman"/>
          <w:color w:val="0070C0"/>
          <w:sz w:val="28"/>
          <w:szCs w:val="28"/>
        </w:rPr>
        <w:t>мнемотаблицы</w:t>
      </w:r>
      <w:proofErr w:type="spellEnd"/>
      <w:r w:rsidRPr="00B66E45">
        <w:rPr>
          <w:rFonts w:ascii="Times New Roman" w:hAnsi="Times New Roman" w:cs="Times New Roman"/>
          <w:color w:val="0070C0"/>
          <w:sz w:val="28"/>
          <w:szCs w:val="28"/>
        </w:rPr>
        <w:t xml:space="preserve"> к стихотворению «Лошадка»</w:t>
      </w:r>
    </w:p>
    <w:p w:rsidR="00B66E45" w:rsidRDefault="00B66E45">
      <w:pPr>
        <w:rPr>
          <w:rFonts w:ascii="Times New Roman" w:hAnsi="Times New Roman" w:cs="Times New Roman"/>
          <w:sz w:val="24"/>
          <w:szCs w:val="24"/>
        </w:rPr>
      </w:pPr>
      <w:r>
        <w:rPr>
          <w:noProof/>
          <w:lang w:eastAsia="ru-RU"/>
        </w:rPr>
        <w:drawing>
          <wp:inline distT="0" distB="0" distL="0" distR="0" wp14:anchorId="0799220F" wp14:editId="5FD014FB">
            <wp:extent cx="4711700" cy="3533775"/>
            <wp:effectExtent l="0" t="0" r="0" b="0"/>
            <wp:docPr id="6" name="Рисунок 6" descr="https://ds04.infourok.ru/uploads/ex/0839/00036398-d3b4e84e/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839/00036398-d3b4e84e/img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9183" cy="3531887"/>
                    </a:xfrm>
                    <a:prstGeom prst="rect">
                      <a:avLst/>
                    </a:prstGeom>
                    <a:noFill/>
                    <a:ln>
                      <a:noFill/>
                    </a:ln>
                  </pic:spPr>
                </pic:pic>
              </a:graphicData>
            </a:graphic>
          </wp:inline>
        </w:drawing>
      </w:r>
      <w:r>
        <w:rPr>
          <w:noProof/>
          <w:lang w:eastAsia="ru-RU"/>
        </w:rPr>
        <w:drawing>
          <wp:inline distT="0" distB="0" distL="0" distR="0" wp14:anchorId="63F8173A" wp14:editId="3F9FECA7">
            <wp:extent cx="5940425" cy="4455319"/>
            <wp:effectExtent l="0" t="0" r="0" b="0"/>
            <wp:docPr id="5" name="Рисунок 5" descr="https://ds05.infourok.ru/uploads/ex/0317/0001eb5e-050facf4/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317/0001eb5e-050facf4/img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67FF6" w:rsidRDefault="00967FF6">
      <w:pPr>
        <w:rPr>
          <w:rFonts w:ascii="Times New Roman" w:hAnsi="Times New Roman" w:cs="Times New Roman"/>
          <w:sz w:val="24"/>
          <w:szCs w:val="24"/>
        </w:rPr>
      </w:pPr>
    </w:p>
    <w:p w:rsidR="00967FF6" w:rsidRPr="00967FF6" w:rsidRDefault="00967FF6" w:rsidP="00967FF6">
      <w:pPr>
        <w:jc w:val="center"/>
        <w:rPr>
          <w:rFonts w:ascii="Times New Roman" w:hAnsi="Times New Roman" w:cs="Times New Roman"/>
          <w:color w:val="0070C0"/>
          <w:sz w:val="32"/>
          <w:szCs w:val="32"/>
        </w:rPr>
      </w:pPr>
      <w:r w:rsidRPr="00967FF6">
        <w:rPr>
          <w:rFonts w:ascii="Times New Roman" w:hAnsi="Times New Roman" w:cs="Times New Roman"/>
          <w:color w:val="0070C0"/>
          <w:sz w:val="32"/>
          <w:szCs w:val="32"/>
        </w:rPr>
        <w:lastRenderedPageBreak/>
        <w:t xml:space="preserve">Пример </w:t>
      </w:r>
      <w:proofErr w:type="spellStart"/>
      <w:r w:rsidRPr="00967FF6">
        <w:rPr>
          <w:rFonts w:ascii="Times New Roman" w:hAnsi="Times New Roman" w:cs="Times New Roman"/>
          <w:color w:val="0070C0"/>
          <w:sz w:val="32"/>
          <w:szCs w:val="32"/>
        </w:rPr>
        <w:t>мнемотаблицы</w:t>
      </w:r>
      <w:proofErr w:type="spellEnd"/>
      <w:r w:rsidRPr="00967FF6">
        <w:rPr>
          <w:rFonts w:ascii="Times New Roman" w:hAnsi="Times New Roman" w:cs="Times New Roman"/>
          <w:color w:val="0070C0"/>
          <w:sz w:val="32"/>
          <w:szCs w:val="32"/>
        </w:rPr>
        <w:t xml:space="preserve"> к сказке «»</w:t>
      </w:r>
      <w:proofErr w:type="gramStart"/>
      <w:r w:rsidRPr="00967FF6">
        <w:rPr>
          <w:rFonts w:ascii="Times New Roman" w:hAnsi="Times New Roman" w:cs="Times New Roman"/>
          <w:color w:val="0070C0"/>
          <w:sz w:val="32"/>
          <w:szCs w:val="32"/>
        </w:rPr>
        <w:t>Курочка-Ряба</w:t>
      </w:r>
      <w:proofErr w:type="gramEnd"/>
      <w:r w:rsidRPr="00967FF6">
        <w:rPr>
          <w:rFonts w:ascii="Times New Roman" w:hAnsi="Times New Roman" w:cs="Times New Roman"/>
          <w:color w:val="0070C0"/>
          <w:sz w:val="32"/>
          <w:szCs w:val="32"/>
        </w:rPr>
        <w:t>»</w:t>
      </w:r>
    </w:p>
    <w:p w:rsidR="00967FF6" w:rsidRDefault="00967FF6">
      <w:pPr>
        <w:rPr>
          <w:rFonts w:ascii="Times New Roman" w:hAnsi="Times New Roman" w:cs="Times New Roman"/>
          <w:sz w:val="24"/>
          <w:szCs w:val="24"/>
        </w:rPr>
      </w:pPr>
      <w:r>
        <w:rPr>
          <w:noProof/>
          <w:lang w:eastAsia="ru-RU"/>
        </w:rPr>
        <w:drawing>
          <wp:inline distT="0" distB="0" distL="0" distR="0" wp14:anchorId="03CFB24C" wp14:editId="258D1871">
            <wp:extent cx="4695825" cy="3330372"/>
            <wp:effectExtent l="0" t="0" r="0" b="0"/>
            <wp:docPr id="8" name="Рисунок 8" descr="https://fsd.multiurok.ru/html/2019/05/07/s_5cd0a8042ca54/115304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5/07/s_5cd0a8042ca54/1153040_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9190" cy="3332759"/>
                    </a:xfrm>
                    <a:prstGeom prst="rect">
                      <a:avLst/>
                    </a:prstGeom>
                    <a:noFill/>
                    <a:ln>
                      <a:noFill/>
                    </a:ln>
                  </pic:spPr>
                </pic:pic>
              </a:graphicData>
            </a:graphic>
          </wp:inline>
        </w:drawing>
      </w:r>
    </w:p>
    <w:p w:rsidR="00967FF6" w:rsidRPr="002A5AED" w:rsidRDefault="002A5AED" w:rsidP="00967FF6">
      <w:pPr>
        <w:jc w:val="center"/>
        <w:rPr>
          <w:rFonts w:ascii="Times New Roman" w:hAnsi="Times New Roman" w:cs="Times New Roman"/>
          <w:color w:val="0070C0"/>
          <w:sz w:val="28"/>
          <w:szCs w:val="28"/>
        </w:rPr>
      </w:pPr>
      <w:r w:rsidRPr="002A5AED">
        <w:rPr>
          <w:rFonts w:ascii="Times New Roman" w:hAnsi="Times New Roman" w:cs="Times New Roman"/>
          <w:color w:val="0070C0"/>
          <w:sz w:val="28"/>
          <w:szCs w:val="28"/>
        </w:rPr>
        <w:t>Пример</w:t>
      </w:r>
      <w:r w:rsidR="00967FF6" w:rsidRPr="002A5AED">
        <w:rPr>
          <w:rFonts w:ascii="Times New Roman" w:hAnsi="Times New Roman" w:cs="Times New Roman"/>
          <w:color w:val="0070C0"/>
          <w:sz w:val="28"/>
          <w:szCs w:val="28"/>
        </w:rPr>
        <w:t xml:space="preserve"> </w:t>
      </w:r>
      <w:proofErr w:type="spellStart"/>
      <w:r w:rsidR="00967FF6" w:rsidRPr="002A5AED">
        <w:rPr>
          <w:rFonts w:ascii="Times New Roman" w:hAnsi="Times New Roman" w:cs="Times New Roman"/>
          <w:color w:val="0070C0"/>
          <w:sz w:val="28"/>
          <w:szCs w:val="28"/>
        </w:rPr>
        <w:t>мнемотаблиц</w:t>
      </w:r>
      <w:r w:rsidRPr="002A5AED">
        <w:rPr>
          <w:rFonts w:ascii="Times New Roman" w:hAnsi="Times New Roman" w:cs="Times New Roman"/>
          <w:color w:val="0070C0"/>
          <w:sz w:val="28"/>
          <w:szCs w:val="28"/>
        </w:rPr>
        <w:t>ы</w:t>
      </w:r>
      <w:proofErr w:type="spellEnd"/>
      <w:r w:rsidRPr="002A5AED">
        <w:rPr>
          <w:rFonts w:ascii="Times New Roman" w:hAnsi="Times New Roman" w:cs="Times New Roman"/>
          <w:color w:val="0070C0"/>
          <w:sz w:val="28"/>
          <w:szCs w:val="28"/>
        </w:rPr>
        <w:t xml:space="preserve"> для разучивания стихотворения</w:t>
      </w:r>
    </w:p>
    <w:p w:rsidR="00967FF6" w:rsidRDefault="00967FF6">
      <w:pPr>
        <w:rPr>
          <w:rFonts w:ascii="Times New Roman" w:hAnsi="Times New Roman" w:cs="Times New Roman"/>
          <w:sz w:val="24"/>
          <w:szCs w:val="24"/>
        </w:rPr>
      </w:pPr>
      <w:r>
        <w:rPr>
          <w:noProof/>
          <w:lang w:eastAsia="ru-RU"/>
        </w:rPr>
        <w:drawing>
          <wp:inline distT="0" distB="0" distL="0" distR="0" wp14:anchorId="565350A4" wp14:editId="77B2282C">
            <wp:extent cx="3000375" cy="4253758"/>
            <wp:effectExtent l="0" t="0" r="0" b="0"/>
            <wp:docPr id="9" name="Рисунок 9" descr="https://i.pinimg.com/originals/1e/f2/cd/1ef2cd7c78ce3f446b94494397dd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1e/f2/cd/1ef2cd7c78ce3f446b94494397dd5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3138" cy="4257675"/>
                    </a:xfrm>
                    <a:prstGeom prst="rect">
                      <a:avLst/>
                    </a:prstGeom>
                    <a:noFill/>
                    <a:ln>
                      <a:noFill/>
                    </a:ln>
                  </pic:spPr>
                </pic:pic>
              </a:graphicData>
            </a:graphic>
          </wp:inline>
        </w:drawing>
      </w:r>
      <w:bookmarkStart w:id="0" w:name="_GoBack"/>
      <w:bookmarkEnd w:id="0"/>
    </w:p>
    <w:p w:rsidR="00967FF6" w:rsidRDefault="00967FF6">
      <w:pPr>
        <w:rPr>
          <w:rFonts w:ascii="Times New Roman" w:hAnsi="Times New Roman" w:cs="Times New Roman"/>
          <w:sz w:val="24"/>
          <w:szCs w:val="24"/>
        </w:rPr>
      </w:pPr>
    </w:p>
    <w:p w:rsidR="00967FF6" w:rsidRDefault="00967FF6">
      <w:pPr>
        <w:rPr>
          <w:rFonts w:ascii="Times New Roman" w:hAnsi="Times New Roman" w:cs="Times New Roman"/>
          <w:sz w:val="24"/>
          <w:szCs w:val="24"/>
        </w:rPr>
      </w:pPr>
    </w:p>
    <w:p w:rsidR="00967FF6" w:rsidRDefault="00967FF6" w:rsidP="00967FF6">
      <w:pPr>
        <w:jc w:val="center"/>
        <w:rPr>
          <w:rFonts w:ascii="Times New Roman" w:hAnsi="Times New Roman" w:cs="Times New Roman"/>
          <w:color w:val="0070C0"/>
          <w:sz w:val="28"/>
          <w:szCs w:val="28"/>
        </w:rPr>
      </w:pPr>
      <w:r w:rsidRPr="00967FF6">
        <w:rPr>
          <w:rFonts w:ascii="Times New Roman" w:hAnsi="Times New Roman" w:cs="Times New Roman"/>
          <w:color w:val="0070C0"/>
          <w:sz w:val="28"/>
          <w:szCs w:val="28"/>
        </w:rPr>
        <w:lastRenderedPageBreak/>
        <w:t xml:space="preserve">Пример </w:t>
      </w:r>
      <w:proofErr w:type="spellStart"/>
      <w:r w:rsidRPr="00967FF6">
        <w:rPr>
          <w:rFonts w:ascii="Times New Roman" w:hAnsi="Times New Roman" w:cs="Times New Roman"/>
          <w:color w:val="0070C0"/>
          <w:sz w:val="28"/>
          <w:szCs w:val="28"/>
        </w:rPr>
        <w:t>мнемотаблицы</w:t>
      </w:r>
      <w:proofErr w:type="spellEnd"/>
      <w:r w:rsidRPr="00967FF6">
        <w:rPr>
          <w:rFonts w:ascii="Times New Roman" w:hAnsi="Times New Roman" w:cs="Times New Roman"/>
          <w:color w:val="0070C0"/>
          <w:sz w:val="28"/>
          <w:szCs w:val="28"/>
        </w:rPr>
        <w:t xml:space="preserve"> для рассказывания о животном</w:t>
      </w:r>
    </w:p>
    <w:p w:rsidR="00967FF6" w:rsidRDefault="00967FF6" w:rsidP="00967FF6">
      <w:pPr>
        <w:jc w:val="center"/>
        <w:rPr>
          <w:rFonts w:ascii="Times New Roman" w:hAnsi="Times New Roman" w:cs="Times New Roman"/>
          <w:color w:val="0070C0"/>
          <w:sz w:val="28"/>
          <w:szCs w:val="28"/>
        </w:rPr>
      </w:pPr>
      <w:r>
        <w:rPr>
          <w:noProof/>
          <w:lang w:eastAsia="ru-RU"/>
        </w:rPr>
        <w:drawing>
          <wp:inline distT="0" distB="0" distL="0" distR="0" wp14:anchorId="03408172" wp14:editId="474786B9">
            <wp:extent cx="5940425" cy="4200462"/>
            <wp:effectExtent l="0" t="0" r="0" b="0"/>
            <wp:docPr id="10" name="Рисунок 10" descr="https://fsd.kopilkaurokov.ru/up/html/2018/09/16/k_5b9de07c13b0f/47786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9/16/k_5b9de07c13b0f/477866_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200462"/>
                    </a:xfrm>
                    <a:prstGeom prst="rect">
                      <a:avLst/>
                    </a:prstGeom>
                    <a:noFill/>
                    <a:ln>
                      <a:noFill/>
                    </a:ln>
                  </pic:spPr>
                </pic:pic>
              </a:graphicData>
            </a:graphic>
          </wp:inline>
        </w:drawing>
      </w:r>
    </w:p>
    <w:p w:rsidR="00967FF6" w:rsidRDefault="00967FF6" w:rsidP="00967FF6">
      <w:pPr>
        <w:jc w:val="center"/>
        <w:rPr>
          <w:rFonts w:ascii="Times New Roman" w:hAnsi="Times New Roman" w:cs="Times New Roman"/>
          <w:color w:val="0070C0"/>
          <w:sz w:val="28"/>
          <w:szCs w:val="28"/>
        </w:rPr>
      </w:pPr>
      <w:proofErr w:type="spellStart"/>
      <w:r>
        <w:rPr>
          <w:rFonts w:ascii="Times New Roman" w:hAnsi="Times New Roman" w:cs="Times New Roman"/>
          <w:color w:val="0070C0"/>
          <w:sz w:val="28"/>
          <w:szCs w:val="28"/>
        </w:rPr>
        <w:t>Мнемотаблица</w:t>
      </w:r>
      <w:proofErr w:type="spellEnd"/>
      <w:r>
        <w:rPr>
          <w:rFonts w:ascii="Times New Roman" w:hAnsi="Times New Roman" w:cs="Times New Roman"/>
          <w:color w:val="0070C0"/>
          <w:sz w:val="28"/>
          <w:szCs w:val="28"/>
        </w:rPr>
        <w:t xml:space="preserve"> для составления описательного рассказа об осени</w:t>
      </w:r>
    </w:p>
    <w:p w:rsidR="00967FF6" w:rsidRPr="00967FF6" w:rsidRDefault="00967FF6" w:rsidP="00967FF6">
      <w:pPr>
        <w:jc w:val="center"/>
        <w:rPr>
          <w:rFonts w:ascii="Times New Roman" w:hAnsi="Times New Roman" w:cs="Times New Roman"/>
          <w:color w:val="0070C0"/>
          <w:sz w:val="28"/>
          <w:szCs w:val="28"/>
        </w:rPr>
      </w:pPr>
      <w:r>
        <w:rPr>
          <w:noProof/>
          <w:lang w:eastAsia="ru-RU"/>
        </w:rPr>
        <w:drawing>
          <wp:inline distT="0" distB="0" distL="0" distR="0" wp14:anchorId="51A3111E" wp14:editId="3F1E3471">
            <wp:extent cx="5238748" cy="3492500"/>
            <wp:effectExtent l="0" t="0" r="0" b="0"/>
            <wp:docPr id="11" name="Рисунок 11" descr="https://ds03.infourok.ru/uploads/ex/000d/00019a34-25218159/hello_html_mbadf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00d/00019a34-25218159/hello_html_mbadf02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73" t="27066" r="20192" b="2849"/>
                    <a:stretch/>
                  </pic:blipFill>
                  <pic:spPr bwMode="auto">
                    <a:xfrm>
                      <a:off x="0" y="0"/>
                      <a:ext cx="5235952" cy="3490636"/>
                    </a:xfrm>
                    <a:prstGeom prst="rect">
                      <a:avLst/>
                    </a:prstGeom>
                    <a:noFill/>
                    <a:ln>
                      <a:noFill/>
                    </a:ln>
                    <a:extLst>
                      <a:ext uri="{53640926-AAD7-44D8-BBD7-CCE9431645EC}">
                        <a14:shadowObscured xmlns:a14="http://schemas.microsoft.com/office/drawing/2010/main"/>
                      </a:ext>
                    </a:extLst>
                  </pic:spPr>
                </pic:pic>
              </a:graphicData>
            </a:graphic>
          </wp:inline>
        </w:drawing>
      </w:r>
    </w:p>
    <w:sectPr w:rsidR="00967FF6" w:rsidRPr="00967FF6" w:rsidSect="00EF2253">
      <w:pgSz w:w="11906" w:h="16838"/>
      <w:pgMar w:top="1134" w:right="850" w:bottom="1134" w:left="1701" w:header="708" w:footer="708" w:gutter="0"/>
      <w:pgBorders w:offsetFrom="page">
        <w:top w:val="thickThinSmallGap" w:sz="24" w:space="24" w:color="00B050"/>
        <w:left w:val="thickThinSmallGap" w:sz="24" w:space="24" w:color="00B050"/>
        <w:bottom w:val="thinThickSmallGap" w:sz="24" w:space="24" w:color="00B050"/>
        <w:right w:val="thinThickSmall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75275A"/>
    <w:multiLevelType w:val="hybridMultilevel"/>
    <w:tmpl w:val="04104148"/>
    <w:lvl w:ilvl="0" w:tplc="9992EFC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C79BF"/>
    <w:rsid w:val="0008778B"/>
    <w:rsid w:val="00166C8B"/>
    <w:rsid w:val="0023258F"/>
    <w:rsid w:val="002A5AED"/>
    <w:rsid w:val="00967FF6"/>
    <w:rsid w:val="009C79BF"/>
    <w:rsid w:val="00B66E45"/>
    <w:rsid w:val="00C06091"/>
    <w:rsid w:val="00E07602"/>
    <w:rsid w:val="00EF2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9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79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C79BF"/>
    <w:rPr>
      <w:b/>
      <w:bCs/>
    </w:rPr>
  </w:style>
  <w:style w:type="paragraph" w:styleId="3">
    <w:name w:val="Body Text 3"/>
    <w:basedOn w:val="a"/>
    <w:link w:val="30"/>
    <w:rsid w:val="009C79BF"/>
    <w:pPr>
      <w:spacing w:after="0" w:line="240" w:lineRule="auto"/>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9C79BF"/>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9C79BF"/>
  </w:style>
  <w:style w:type="paragraph" w:styleId="a5">
    <w:name w:val="Balloon Text"/>
    <w:basedOn w:val="a"/>
    <w:link w:val="a6"/>
    <w:uiPriority w:val="99"/>
    <w:semiHidden/>
    <w:unhideWhenUsed/>
    <w:rsid w:val="009C79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79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40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Pages>
  <Words>1188</Words>
  <Characters>6773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Admin</cp:lastModifiedBy>
  <cp:revision>3</cp:revision>
  <dcterms:created xsi:type="dcterms:W3CDTF">2018-02-19T16:51:00Z</dcterms:created>
  <dcterms:modified xsi:type="dcterms:W3CDTF">2020-01-10T14:22:00Z</dcterms:modified>
</cp:coreProperties>
</file>