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BC" w:rsidRDefault="005E4FBC" w:rsidP="005E4FB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4FBC" w:rsidRDefault="005E4FBC" w:rsidP="005E4F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BC" w:rsidRDefault="005E4FBC" w:rsidP="005E4F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E4FBC" w:rsidRDefault="005E4FBC" w:rsidP="005E4F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BC" w:rsidRDefault="005E4FBC" w:rsidP="005E4F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мониторинга ВСОКО</w:t>
      </w:r>
    </w:p>
    <w:p w:rsidR="005E4FBC" w:rsidRDefault="005E4FBC" w:rsidP="005E4F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 учебный год</w:t>
      </w:r>
    </w:p>
    <w:p w:rsidR="005E4FBC" w:rsidRDefault="005E4FBC" w:rsidP="005E4F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Выявление степени соответствия требованиям федерального государственного образовательного стандарта дошкольного образования: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-образовательных программ дошкольного образования, реализуемых образовательной организацией;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освоения образовательных программ дошкольного образования;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условий реализации образовательных программ дошкольного образования.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проведении мониторинга участвовали: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– старший воспитатель;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– воспитатель, Царева М.В. - председатель ТК.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Исследования проводились по трем направлениям в соответствии с ФГОС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качества организации образовательного процесса в ДОО;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качества условий образовательного процесса в ДОО;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качества результатов образовательного процесса в ДОО.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мониторинга были использованы следующие методы: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Наблюдение в группах,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Анкетирование,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документации.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качества организации образовательного процесса в ДОО.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мониторинга по данному разделу была изучена основная образовательная программа МБДОУ «Детский сад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используемые парциальные и коррекционные программы на их соответствие целям образовательной деятельности ДОО. Была изучена документация педагогов (рабочих программ, планов и т.д.), методических разработок и пособий и пособий, журналов взаимодействия воспитателя и специалиста, индивидуальных маршрутов дошкольников. Проводилось наблюдение педагогического процесса (посещение ООД и других видов деятельности), собеседование с педагогами. Оценка проводилась по пяти </w:t>
      </w:r>
      <w:r>
        <w:rPr>
          <w:rFonts w:ascii="Times New Roman" w:hAnsi="Times New Roman" w:cs="Times New Roman"/>
          <w:sz w:val="28"/>
          <w:szCs w:val="28"/>
        </w:rPr>
        <w:lastRenderedPageBreak/>
        <w:t>критериям, каждый из критериев включал показатели, которые оценивались по трёхбалльной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140"/>
        <w:gridCol w:w="1241"/>
      </w:tblGrid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</w:tr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ДО МБДОУ «Детский сад № 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образовательной программы ДОО.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и методики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педагогических технологий и методик целям образовательной деятельности ДОО. Владения педагогами, применяемыми педагогическими технологиями и методиками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ДОО Организация коррекционной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340D6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коррекционной работы с дошкольниками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D6B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6B" w:rsidRDefault="00340D6B" w:rsidP="00340D6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творческих способностей дошкольников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6B" w:rsidRDefault="00340D6B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6B" w:rsidRDefault="00340D6B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режимных моментов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образовательного процесса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</w:tbl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Оценка качества условий образовательного процесса в ДОО.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анализ следующей документации: штатного расписания ДОУ, книги приказов и распоряжений по ДОУ, трудовые книжки, личные дела.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Просмотрены документы, представляющие профессиональные достижения сотрудников (Награды, дипломы, благодарственные письма и др.), портфолио педагогов и документы, свидетельствующие о прохождении сотрудниками ДОУ курсов повышения квалификации (стажировки и программ переподготовки и др.).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материально-технических условий проанализирован дидактический материал и методические пособия. Наблюдение, анализ развивающей пространственно-предметной среды, изучение документации.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беседы с педагогами ДОУ, наблюдение взаимодействия педагога с детьми в разных видах деятельности и разных формах (индивидуальная и групповая работа), за различными видами деятельности детей.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оценки коррекционной работы была изучена специальная документация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психолога, психологической службы, планов.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 анализ фактических данных, подтверждающих результативность деятельности, собеседование с администрацией ДОУ, сотрудниками и родителями.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проводилась по шести критериям, каждый из критериев включал показатели, которые оценивались по трёхбалльной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0"/>
        <w:gridCol w:w="4376"/>
        <w:gridCol w:w="1525"/>
      </w:tblGrid>
      <w:tr w:rsidR="005E4FBC" w:rsidTr="00FD7D3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  <w:p w:rsidR="005E4FBC" w:rsidRDefault="005E4FBC" w:rsidP="00FD7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баллах</w:t>
            </w:r>
          </w:p>
        </w:tc>
      </w:tr>
      <w:tr w:rsidR="005E4FBC" w:rsidTr="00FD7D3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кадровых условий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педагогов ДОО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педагогов ДОО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BC" w:rsidTr="00FD7D3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МБДОУ «Детский сад № 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повышения квалификации сотрудников ДОО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профессионального роста педагогов МБДОУ «Детский сад № 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BC" w:rsidTr="00FD7D3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и учебно-методического и информационного обеспечения реализации программы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и методическое обеспечение реализации образовательной программы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реализации образовательной программы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детей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деятельности ДОО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 ДОО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BC" w:rsidTr="00FD7D3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 руководства и управления, их содержательное соответствие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образовательного учреждения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функции управления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управления деятельностью ДОО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BC" w:rsidTr="00FD7D3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взаимодействия участников образовательного процесса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сотрудников осуществлять педагогическое общение с воспитанниками, родителями, коллегами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педагогического общения персонала с воспитанниками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развития личности воспитанника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BC" w:rsidTr="00FD7D3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развивающей предметно-пространственной среды ДОО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предметно-пространственной среды.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BC" w:rsidTr="00FD7D3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96,8 %</w:t>
            </w:r>
          </w:p>
        </w:tc>
      </w:tr>
    </w:tbl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Оценка качества результатов образовательного процесса в ДОО.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вопроса было проанализировано: результаты диагностики педагогического процесса, педагогическая документация.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проводилась по двум критериям, каждый из критериев включал показатели, которые оценивались по трёхбалльной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856"/>
        <w:gridCol w:w="1525"/>
      </w:tblGrid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</w:tr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ориентиров в соответствии с возрастом детей.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родительской общественности к деятельности ДОУ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влияния оценки родителей на совершенствование деятельности ДОУ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оценки образовательной деятельности родителями в совершенствовании работы ДОО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BC" w:rsidTr="00FD7D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C" w:rsidRDefault="005E4FBC" w:rsidP="00FD7D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88,8%</w:t>
            </w:r>
          </w:p>
        </w:tc>
      </w:tr>
    </w:tbl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 xml:space="preserve"> Всего в процедуре ВСОКО приняли участие 17 педагогов, что составило 100 % от педагогического коллектива МБДОУ «Детский сад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209 родителей (законных представителей).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Итоговая оценка деятельности МБДОУ № 10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(сумма общих оценок по всем разделам деятельности: составила 97,8%, что превышает оценку деятельности ДОУ по итогам промежуточного мониторинга проведенного в мае 2017 г. Проведя процедуру ВСОКО, были выявлены проблемные зоны развития и составлены рекомендации для решения данных проблем.</w:t>
      </w:r>
      <w:proofErr w:type="gramEnd"/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инновационные педагогических технологий, разрабатывать и использовать авторские педагогические технологии и программы, методики;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работу по повышению квалификации педагогов;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учитывать специфику деятельности ДОУ и потребности педагогов;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эффективность сложившейся в ДОУ системы оздоровительной работы с учетом индивидуальных особенностей воспитанников, разработать систему работы с детьми со статусом ОВЗ;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совершенствовать работу по взаимодействию с родительской общественностью.</w:t>
      </w: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FBC" w:rsidRDefault="005E4FBC" w:rsidP="005E4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 старший воспитатель _________О.М.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</w:p>
    <w:p w:rsidR="005E4FBC" w:rsidRDefault="005E4FBC" w:rsidP="005E4FBC"/>
    <w:p w:rsidR="005E4FBC" w:rsidRPr="00611F5E" w:rsidRDefault="005E4FBC" w:rsidP="005E4FBC"/>
    <w:p w:rsidR="0004038D" w:rsidRDefault="0004038D"/>
    <w:sectPr w:rsidR="0004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95"/>
    <w:rsid w:val="0004038D"/>
    <w:rsid w:val="00340D6B"/>
    <w:rsid w:val="005E4FBC"/>
    <w:rsid w:val="00E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2020-02-02T15:14:00Z</dcterms:created>
  <dcterms:modified xsi:type="dcterms:W3CDTF">2020-02-02T15:20:00Z</dcterms:modified>
</cp:coreProperties>
</file>